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FC" w:rsidRPr="00EC437C" w:rsidRDefault="007F1FFC" w:rsidP="007F1FFC">
      <w:pPr>
        <w:pStyle w:val="5"/>
        <w:jc w:val="right"/>
        <w:rPr>
          <w:sz w:val="22"/>
          <w:szCs w:val="22"/>
        </w:rPr>
      </w:pPr>
      <w:bookmarkStart w:id="0" w:name="_Ref66734596"/>
      <w:r w:rsidRPr="00EC437C">
        <w:rPr>
          <w:sz w:val="22"/>
          <w:szCs w:val="22"/>
        </w:rPr>
        <w:t>Приложение № 1.1</w:t>
      </w:r>
      <w:bookmarkEnd w:id="0"/>
      <w:r w:rsidRPr="00EC437C">
        <w:rPr>
          <w:sz w:val="22"/>
          <w:szCs w:val="22"/>
        </w:rPr>
        <w:t xml:space="preserve"> </w:t>
      </w:r>
    </w:p>
    <w:p w:rsidR="007F1FFC" w:rsidRPr="00EC437C" w:rsidRDefault="007F1FFC" w:rsidP="007F1FFC">
      <w:pPr>
        <w:jc w:val="right"/>
        <w:rPr>
          <w:sz w:val="22"/>
          <w:szCs w:val="22"/>
        </w:rPr>
      </w:pPr>
      <w:r w:rsidRPr="00EC437C">
        <w:rPr>
          <w:sz w:val="22"/>
          <w:szCs w:val="22"/>
        </w:rPr>
        <w:t>к извещению о проведении запроса котировок</w:t>
      </w:r>
    </w:p>
    <w:p w:rsidR="007F1FFC" w:rsidRDefault="007F1FFC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7F1FFC" w:rsidRDefault="007F1FFC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7F1FFC" w:rsidRPr="004A7484" w:rsidRDefault="007F1FFC" w:rsidP="00E16920">
      <w:pPr>
        <w:ind w:firstLine="708"/>
        <w:contextualSpacing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1695"/>
        <w:gridCol w:w="2007"/>
        <w:gridCol w:w="2891"/>
        <w:gridCol w:w="1102"/>
        <w:gridCol w:w="1377"/>
        <w:gridCol w:w="1375"/>
      </w:tblGrid>
      <w:tr w:rsidR="007F1FFC" w:rsidRPr="004A7484" w:rsidTr="007F1FFC">
        <w:trPr>
          <w:trHeight w:val="1007"/>
        </w:trPr>
        <w:tc>
          <w:tcPr>
            <w:tcW w:w="183" w:type="pct"/>
            <w:vAlign w:val="center"/>
          </w:tcPr>
          <w:p w:rsidR="007F1FFC" w:rsidRPr="004A7484" w:rsidRDefault="007F1FFC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81" w:type="pct"/>
            <w:vAlign w:val="center"/>
          </w:tcPr>
          <w:p w:rsidR="007F1FFC" w:rsidRPr="004A7484" w:rsidRDefault="007F1FFC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4A7484" w:rsidRDefault="007F1FFC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7F1FFC" w:rsidRPr="004A7484" w:rsidRDefault="007F1FFC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508" w:type="pct"/>
            <w:vAlign w:val="center"/>
          </w:tcPr>
          <w:p w:rsidR="007F1FFC" w:rsidRDefault="007F1FFC" w:rsidP="002A410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F1FFC">
              <w:rPr>
                <w:color w:val="000000"/>
                <w:sz w:val="20"/>
                <w:szCs w:val="20"/>
              </w:rPr>
              <w:t>Количество</w:t>
            </w:r>
          </w:p>
          <w:p w:rsidR="007F1FFC" w:rsidRPr="007F1FFC" w:rsidRDefault="007F1FFC" w:rsidP="002A410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(шт.)</w:t>
            </w:r>
          </w:p>
        </w:tc>
        <w:tc>
          <w:tcPr>
            <w:tcW w:w="635" w:type="pct"/>
          </w:tcPr>
          <w:p w:rsidR="007F1FFC" w:rsidRDefault="007F1FFC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Макс.ст-ть за ед.изделия</w:t>
            </w:r>
          </w:p>
          <w:p w:rsidR="007F1FFC" w:rsidRDefault="007F1FFC" w:rsidP="007F1FF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634" w:type="pct"/>
          </w:tcPr>
          <w:p w:rsidR="007F1FFC" w:rsidRDefault="007F1FFC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Макс.ст-ть товара</w:t>
            </w:r>
          </w:p>
          <w:p w:rsidR="007F1FFC" w:rsidRDefault="007F1FFC" w:rsidP="007F1FF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 w:val="restart"/>
            <w:vAlign w:val="center"/>
          </w:tcPr>
          <w:p w:rsidR="007F1FFC" w:rsidRPr="002A2DEB" w:rsidRDefault="007F1FFC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pct"/>
            <w:vMerge w:val="restart"/>
            <w:vAlign w:val="center"/>
          </w:tcPr>
          <w:p w:rsidR="007F1FFC" w:rsidRPr="002A2DEB" w:rsidRDefault="007F1FFC" w:rsidP="007F1FF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Дозатор одноканальный 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2A2DEB" w:rsidRDefault="007F1FFC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4A7484" w:rsidRDefault="007F1FFC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vAlign w:val="center"/>
          </w:tcPr>
          <w:p w:rsidR="007F1FFC" w:rsidRDefault="007F1FFC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1C41" w:rsidRDefault="00AE1C41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1C41" w:rsidRDefault="00AE1C41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1C41" w:rsidRDefault="00AE1C41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1C41" w:rsidRDefault="00AE1C41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1C41" w:rsidRDefault="00AE1C41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1C41" w:rsidRDefault="00AE1C41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Pr="004A7484" w:rsidRDefault="007F1FFC" w:rsidP="007F1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vMerge w:val="restart"/>
          </w:tcPr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9 024,00</w:t>
            </w:r>
          </w:p>
        </w:tc>
        <w:tc>
          <w:tcPr>
            <w:tcW w:w="634" w:type="pct"/>
            <w:vMerge w:val="restart"/>
          </w:tcPr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27 072,00</w:t>
            </w:r>
          </w:p>
        </w:tc>
      </w:tr>
      <w:tr w:rsidR="007F1FFC" w:rsidRPr="004A7484" w:rsidTr="007F1FFC">
        <w:trPr>
          <w:trHeight w:val="1178"/>
        </w:trPr>
        <w:tc>
          <w:tcPr>
            <w:tcW w:w="183" w:type="pct"/>
            <w:vMerge/>
          </w:tcPr>
          <w:p w:rsidR="007F1FFC" w:rsidRDefault="007F1FFC" w:rsidP="002D0A61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2D0A61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535B30" w:rsidRDefault="007F1FF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750D14" w:rsidRDefault="007F1FFC" w:rsidP="005A5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объемного отбора и дозирования проб биожидкостей и реактивов, применяемых в лаборатории медицинских учреждений</w:t>
            </w:r>
          </w:p>
        </w:tc>
        <w:tc>
          <w:tcPr>
            <w:tcW w:w="508" w:type="pct"/>
            <w:vMerge/>
          </w:tcPr>
          <w:p w:rsidR="007F1FFC" w:rsidRPr="009F5637" w:rsidRDefault="007F1FFC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7F1FFC" w:rsidRPr="009F5637" w:rsidRDefault="007F1FFC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7F1FFC" w:rsidRPr="009F5637" w:rsidRDefault="007F1FFC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1FFC" w:rsidRPr="004A7484" w:rsidTr="007F1FFC">
        <w:trPr>
          <w:trHeight w:val="364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Default="007F1FF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каналов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Default="007F1FFC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1FFC" w:rsidRPr="004A7484" w:rsidTr="007F1FFC">
        <w:trPr>
          <w:trHeight w:val="567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2D426E" w:rsidRDefault="007F1FFC" w:rsidP="0054274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объемов дозирования, мкл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C618DC" w:rsidRDefault="007F1FFC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от 100 до 1000</w:t>
            </w:r>
          </w:p>
        </w:tc>
        <w:tc>
          <w:tcPr>
            <w:tcW w:w="508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Default="007F1FF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Дискретность установки, мкл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Default="007F1FFC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08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Default="007F1FF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Точность,  %:</w:t>
            </w:r>
          </w:p>
          <w:p w:rsidR="007F1FFC" w:rsidRDefault="007F1FF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для объема дозирования 100 мкл</w:t>
            </w:r>
          </w:p>
          <w:p w:rsidR="007F1FFC" w:rsidRPr="007C7178" w:rsidRDefault="007F1FF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для объема дозирования 1000 мкл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Default="007F1FFC" w:rsidP="005C53F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F1FFC" w:rsidRDefault="007F1FFC" w:rsidP="005C53F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±1,5</w:t>
            </w:r>
          </w:p>
          <w:p w:rsidR="007F1FFC" w:rsidRPr="00F162A7" w:rsidRDefault="007F1FFC" w:rsidP="00C35D05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± 0,5</w:t>
            </w:r>
          </w:p>
        </w:tc>
        <w:tc>
          <w:tcPr>
            <w:tcW w:w="508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F162A7" w:rsidRDefault="007F1FFC" w:rsidP="00F8044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Сбрасыватель наконечников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F162A7" w:rsidRDefault="007F1FFC" w:rsidP="00D82066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сбрасыватель, не связанный с операционной кнопкой, не связанный с упором для пальца</w:t>
            </w:r>
          </w:p>
        </w:tc>
        <w:tc>
          <w:tcPr>
            <w:tcW w:w="508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F80446" w:rsidRDefault="007F1FFC" w:rsidP="00BA6C61">
            <w:pPr>
              <w:contextualSpacing/>
              <w:rPr>
                <w:color w:val="000000"/>
                <w:sz w:val="20"/>
                <w:szCs w:val="20"/>
                <w:vertAlign w:val="superscript"/>
              </w:rPr>
            </w:pPr>
            <w:r w:rsidRPr="00826208">
              <w:rPr>
                <w:color w:val="000000"/>
                <w:sz w:val="20"/>
                <w:szCs w:val="20"/>
              </w:rPr>
              <w:t>Автоклавирование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F162A7" w:rsidRDefault="007F1FFC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Автоклавируемый конус и сбрасыватель наконечника</w:t>
            </w:r>
          </w:p>
        </w:tc>
        <w:tc>
          <w:tcPr>
            <w:tcW w:w="508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F162A7" w:rsidRDefault="007F1FFC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Калибровка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F162A7" w:rsidRDefault="007F1FFC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Быстрая калибровка с использованием одного сервисного ключа </w:t>
            </w:r>
          </w:p>
        </w:tc>
        <w:tc>
          <w:tcPr>
            <w:tcW w:w="508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7C7178" w:rsidRDefault="007F1FF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Шкала установки объема дозирования для точной установки последней цифры на дисплее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F162A7" w:rsidRDefault="007F1FFC" w:rsidP="002F4580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508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FF2692" w:rsidRDefault="007F1FFC" w:rsidP="003A21F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Двухкомпонентная операционная кнопка, предотвращающая случайный сбой установленного объема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Default="007F1FFC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508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7F1FFC" w:rsidRPr="009F5637" w:rsidRDefault="007F1FFC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BA58DB" w:rsidRDefault="007F1FFC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855C56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:rsidR="007F1FFC" w:rsidRPr="00855C56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Pr="00855C56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Pr="00855C56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Default="007F1FFC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Дозатор, шт.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BA58DB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4543A8" w:rsidRDefault="007F1FFC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Многофункциональный ключ (для калибровки и разборки), шт.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0A195A" w:rsidRDefault="007F1FFC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Default="007F1FFC" w:rsidP="004543A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Кольцо уплотнительное, шт.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0A195A" w:rsidRDefault="007F1FFC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Default="007F1FFC" w:rsidP="004543A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наконечника, шт.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Default="007F1FFC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Default="007F1FFC" w:rsidP="004543A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Паспорт, экз.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Default="007F1FFC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Default="007F1FFC" w:rsidP="004543A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эксплуатации, экз.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Default="007F1FFC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Default="007F1FFC" w:rsidP="004543A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поверке, экз.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Default="007F1FFC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7B7782" w:rsidRDefault="007F1FFC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Default="007F1FFC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493D56" w:rsidRDefault="007F1FFC" w:rsidP="00826208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Default="007F1FFC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у:</w:t>
            </w:r>
          </w:p>
          <w:p w:rsidR="007F1FFC" w:rsidRPr="00493D56" w:rsidRDefault="007F1FFC" w:rsidP="008262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Самарская область, </w:t>
            </w:r>
            <w:r w:rsidRPr="00493D56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 xml:space="preserve">Самара, ул. Аксакова, 13 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493D56" w:rsidRDefault="007F1FFC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493D56" w:rsidRDefault="007F1FFC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493D56">
              <w:rPr>
                <w:color w:val="000000"/>
                <w:sz w:val="20"/>
                <w:szCs w:val="20"/>
              </w:rPr>
              <w:t>аличие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493D56" w:rsidRDefault="007F1FFC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493D56" w:rsidRDefault="007F1FFC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493D56">
              <w:rPr>
                <w:color w:val="000000"/>
                <w:sz w:val="20"/>
                <w:szCs w:val="20"/>
              </w:rPr>
              <w:t>аличие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Default="007F1FFC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Свидетельство об утверждении типа средства измерения 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Default="007F1FFC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493D56" w:rsidRDefault="007F1FFC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Поверка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493D56" w:rsidRDefault="007F1FFC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давностью не более 3-х месяцев на момент поставки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493D56" w:rsidRDefault="007F1FFC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493D56" w:rsidRDefault="007F1FFC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FFC" w:rsidRPr="004A7484" w:rsidTr="007F1FFC">
        <w:trPr>
          <w:trHeight w:val="411"/>
        </w:trPr>
        <w:tc>
          <w:tcPr>
            <w:tcW w:w="183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7F1FFC" w:rsidRDefault="007F1FFC" w:rsidP="00FF262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F1FFC" w:rsidRPr="00493D56" w:rsidRDefault="007F1FFC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F1FFC" w:rsidRPr="00493D56" w:rsidRDefault="007F1FFC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493D56">
              <w:rPr>
                <w:color w:val="000000"/>
                <w:sz w:val="20"/>
                <w:szCs w:val="20"/>
              </w:rPr>
              <w:t>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508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7F1FFC" w:rsidRDefault="007F1F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D0E2A" w:rsidRDefault="003D0E2A" w:rsidP="00CB5A10">
      <w:pPr>
        <w:rPr>
          <w:sz w:val="22"/>
          <w:szCs w:val="22"/>
        </w:rPr>
      </w:pPr>
    </w:p>
    <w:sectPr w:rsidR="003D0E2A" w:rsidSect="00CB5A10">
      <w:footerReference w:type="even" r:id="rId8"/>
      <w:footerReference w:type="default" r:id="rId9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D8" w:rsidRDefault="000259D8">
      <w:r>
        <w:separator/>
      </w:r>
    </w:p>
  </w:endnote>
  <w:endnote w:type="continuationSeparator" w:id="0">
    <w:p w:rsidR="000259D8" w:rsidRDefault="0002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AA65C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AA65C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1C41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D8" w:rsidRDefault="000259D8">
      <w:r>
        <w:separator/>
      </w:r>
    </w:p>
  </w:footnote>
  <w:footnote w:type="continuationSeparator" w:id="0">
    <w:p w:rsidR="000259D8" w:rsidRDefault="00025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259D8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D626C"/>
    <w:rsid w:val="000E5F51"/>
    <w:rsid w:val="000F0870"/>
    <w:rsid w:val="000F3680"/>
    <w:rsid w:val="00102CF3"/>
    <w:rsid w:val="00106D15"/>
    <w:rsid w:val="0011130E"/>
    <w:rsid w:val="0011165C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306D"/>
    <w:rsid w:val="001A54D0"/>
    <w:rsid w:val="001A7B1C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3ACC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959D0"/>
    <w:rsid w:val="002A2DEB"/>
    <w:rsid w:val="002A4106"/>
    <w:rsid w:val="002B08C7"/>
    <w:rsid w:val="002B34BF"/>
    <w:rsid w:val="002B691E"/>
    <w:rsid w:val="002C3CDC"/>
    <w:rsid w:val="002C4F3A"/>
    <w:rsid w:val="002C5AD9"/>
    <w:rsid w:val="002D426E"/>
    <w:rsid w:val="002E75D1"/>
    <w:rsid w:val="002F3F7F"/>
    <w:rsid w:val="002F4580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0EC6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77BC8"/>
    <w:rsid w:val="00380AE8"/>
    <w:rsid w:val="00381530"/>
    <w:rsid w:val="00383883"/>
    <w:rsid w:val="00386B31"/>
    <w:rsid w:val="0038757F"/>
    <w:rsid w:val="003902E8"/>
    <w:rsid w:val="003922D2"/>
    <w:rsid w:val="00395046"/>
    <w:rsid w:val="003A21F9"/>
    <w:rsid w:val="003A268F"/>
    <w:rsid w:val="003A69DD"/>
    <w:rsid w:val="003A6EBD"/>
    <w:rsid w:val="003C2208"/>
    <w:rsid w:val="003D0E2A"/>
    <w:rsid w:val="003E20E3"/>
    <w:rsid w:val="003F4D0A"/>
    <w:rsid w:val="003F682D"/>
    <w:rsid w:val="0040057D"/>
    <w:rsid w:val="00416F23"/>
    <w:rsid w:val="00421754"/>
    <w:rsid w:val="00423482"/>
    <w:rsid w:val="00423C7D"/>
    <w:rsid w:val="00425664"/>
    <w:rsid w:val="004347E4"/>
    <w:rsid w:val="004367BA"/>
    <w:rsid w:val="00440BFB"/>
    <w:rsid w:val="00441ECE"/>
    <w:rsid w:val="004456D9"/>
    <w:rsid w:val="0045028F"/>
    <w:rsid w:val="0045134C"/>
    <w:rsid w:val="004528B2"/>
    <w:rsid w:val="004543A8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A29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37B97"/>
    <w:rsid w:val="00537D07"/>
    <w:rsid w:val="00542747"/>
    <w:rsid w:val="00542CCD"/>
    <w:rsid w:val="00544356"/>
    <w:rsid w:val="00566578"/>
    <w:rsid w:val="00573567"/>
    <w:rsid w:val="00575973"/>
    <w:rsid w:val="00577AAD"/>
    <w:rsid w:val="00594DF8"/>
    <w:rsid w:val="005A14E6"/>
    <w:rsid w:val="005A5670"/>
    <w:rsid w:val="005B31E9"/>
    <w:rsid w:val="005B3B15"/>
    <w:rsid w:val="005B3C46"/>
    <w:rsid w:val="005B7B5C"/>
    <w:rsid w:val="005C53FD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1F77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3384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4C27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7AA"/>
    <w:rsid w:val="0077089B"/>
    <w:rsid w:val="007712AD"/>
    <w:rsid w:val="00773891"/>
    <w:rsid w:val="00776487"/>
    <w:rsid w:val="007838C5"/>
    <w:rsid w:val="00791C31"/>
    <w:rsid w:val="00793999"/>
    <w:rsid w:val="00797A6E"/>
    <w:rsid w:val="00797BA4"/>
    <w:rsid w:val="007B15F3"/>
    <w:rsid w:val="007B28CA"/>
    <w:rsid w:val="007B5A1B"/>
    <w:rsid w:val="007C1ED5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1FFC"/>
    <w:rsid w:val="007F5DFD"/>
    <w:rsid w:val="007F67BF"/>
    <w:rsid w:val="0080090D"/>
    <w:rsid w:val="00801A57"/>
    <w:rsid w:val="0081488B"/>
    <w:rsid w:val="008203E0"/>
    <w:rsid w:val="008204D0"/>
    <w:rsid w:val="008220A4"/>
    <w:rsid w:val="00826208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A1478"/>
    <w:rsid w:val="008A53E2"/>
    <w:rsid w:val="008C4AC3"/>
    <w:rsid w:val="008C5711"/>
    <w:rsid w:val="008C6428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0DD8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3C35"/>
    <w:rsid w:val="00A94413"/>
    <w:rsid w:val="00A94A36"/>
    <w:rsid w:val="00AA5231"/>
    <w:rsid w:val="00AA65C9"/>
    <w:rsid w:val="00AB28BD"/>
    <w:rsid w:val="00AC2CCA"/>
    <w:rsid w:val="00AC5885"/>
    <w:rsid w:val="00AC5C01"/>
    <w:rsid w:val="00AD2D7F"/>
    <w:rsid w:val="00AD5BA2"/>
    <w:rsid w:val="00AD6830"/>
    <w:rsid w:val="00AE092F"/>
    <w:rsid w:val="00AE1C41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345BB"/>
    <w:rsid w:val="00B42346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2BFE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587E"/>
    <w:rsid w:val="00C26F39"/>
    <w:rsid w:val="00C327BB"/>
    <w:rsid w:val="00C32EF6"/>
    <w:rsid w:val="00C35D05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618DC"/>
    <w:rsid w:val="00C713D0"/>
    <w:rsid w:val="00C7385B"/>
    <w:rsid w:val="00C746EB"/>
    <w:rsid w:val="00C77648"/>
    <w:rsid w:val="00C96D04"/>
    <w:rsid w:val="00CA2EAC"/>
    <w:rsid w:val="00CA443A"/>
    <w:rsid w:val="00CA60E6"/>
    <w:rsid w:val="00CA7D57"/>
    <w:rsid w:val="00CB5A10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2066"/>
    <w:rsid w:val="00D86216"/>
    <w:rsid w:val="00D913E5"/>
    <w:rsid w:val="00D93321"/>
    <w:rsid w:val="00DA2788"/>
    <w:rsid w:val="00DA2B46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26F"/>
    <w:rsid w:val="00E16920"/>
    <w:rsid w:val="00E238AA"/>
    <w:rsid w:val="00E24EC7"/>
    <w:rsid w:val="00E25439"/>
    <w:rsid w:val="00E270E5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17910"/>
    <w:rsid w:val="00F233B8"/>
    <w:rsid w:val="00F271F6"/>
    <w:rsid w:val="00F2766D"/>
    <w:rsid w:val="00F31642"/>
    <w:rsid w:val="00F365AC"/>
    <w:rsid w:val="00F3679A"/>
    <w:rsid w:val="00F372D0"/>
    <w:rsid w:val="00F53C94"/>
    <w:rsid w:val="00F56890"/>
    <w:rsid w:val="00F71249"/>
    <w:rsid w:val="00F72CDA"/>
    <w:rsid w:val="00F80446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2692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7F1FFC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E730-E7A8-4490-83ED-7DBC749A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1947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71</cp:revision>
  <cp:lastPrinted>2021-03-23T11:35:00Z</cp:lastPrinted>
  <dcterms:created xsi:type="dcterms:W3CDTF">2019-11-08T09:43:00Z</dcterms:created>
  <dcterms:modified xsi:type="dcterms:W3CDTF">2021-03-24T08:43:00Z</dcterms:modified>
</cp:coreProperties>
</file>